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22A" w:rsidRPr="003A022A" w:rsidRDefault="00C34B3F" w:rsidP="003A0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22A">
        <w:rPr>
          <w:rFonts w:ascii="Times New Roman" w:hAnsi="Times New Roman" w:cs="Times New Roman"/>
          <w:b/>
          <w:sz w:val="24"/>
          <w:szCs w:val="24"/>
        </w:rPr>
        <w:t>Выписка из протокола №1 от 19 сентября 2023 г.</w:t>
      </w:r>
    </w:p>
    <w:p w:rsidR="00BC686D" w:rsidRPr="003A022A" w:rsidRDefault="00C34B3F" w:rsidP="003A0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22A">
        <w:rPr>
          <w:rFonts w:ascii="Times New Roman" w:hAnsi="Times New Roman" w:cs="Times New Roman"/>
          <w:b/>
          <w:sz w:val="24"/>
          <w:szCs w:val="24"/>
        </w:rPr>
        <w:t xml:space="preserve"> общешкольного собрания в МОУ-СОШ с. Павловка по теме «Нововведения в системе общего образования»</w:t>
      </w:r>
    </w:p>
    <w:p w:rsidR="003A022A" w:rsidRPr="003A022A" w:rsidRDefault="003A022A" w:rsidP="003A02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22A"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  <w:r w:rsidRPr="003A022A">
        <w:rPr>
          <w:rFonts w:ascii="Times New Roman" w:hAnsi="Times New Roman" w:cs="Times New Roman"/>
          <w:b/>
          <w:sz w:val="24"/>
          <w:szCs w:val="24"/>
        </w:rPr>
        <w:t>«Снижение документарной нагрузки на педагогических работников»</w:t>
      </w:r>
    </w:p>
    <w:p w:rsidR="00E51F85" w:rsidRPr="00E51F85" w:rsidRDefault="00E51F85" w:rsidP="003A02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F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Присутствовали:</w:t>
      </w:r>
      <w:r w:rsidRPr="00E51F85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E51F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</w:t>
      </w:r>
      <w:r w:rsidRPr="003A02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Pr="00E51F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человек.</w:t>
      </w:r>
    </w:p>
    <w:p w:rsidR="00E51F85" w:rsidRPr="00E51F85" w:rsidRDefault="003A022A" w:rsidP="003A02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022A">
        <w:rPr>
          <w:rFonts w:ascii="Times New Roman" w:eastAsia="Times New Roman" w:hAnsi="Times New Roman" w:cs="Times New Roman"/>
          <w:b/>
          <w:sz w:val="24"/>
          <w:szCs w:val="24"/>
        </w:rPr>
        <w:t>Выступила: директор школы Обручева Е.В.</w:t>
      </w:r>
    </w:p>
    <w:p w:rsidR="00C34B3F" w:rsidRDefault="0082502D">
      <w:pPr>
        <w:rPr>
          <w:rFonts w:ascii="Times New Roman" w:hAnsi="Times New Roman" w:cs="Times New Roman"/>
          <w:sz w:val="28"/>
          <w:szCs w:val="28"/>
        </w:rPr>
      </w:pPr>
      <w:r w:rsidRPr="003A022A">
        <w:rPr>
          <w:rFonts w:ascii="Times New Roman" w:hAnsi="Times New Roman" w:cs="Times New Roman"/>
          <w:sz w:val="24"/>
          <w:szCs w:val="24"/>
        </w:rPr>
        <w:t xml:space="preserve">   </w:t>
      </w:r>
      <w:r w:rsidR="00C34B3F" w:rsidRPr="003A022A">
        <w:rPr>
          <w:rFonts w:ascii="Times New Roman" w:hAnsi="Times New Roman" w:cs="Times New Roman"/>
          <w:sz w:val="24"/>
          <w:szCs w:val="24"/>
        </w:rPr>
        <w:t>Одним из важных вопросов</w:t>
      </w:r>
      <w:r w:rsidR="00FE6652" w:rsidRPr="003A022A">
        <w:rPr>
          <w:rFonts w:ascii="Times New Roman" w:hAnsi="Times New Roman" w:cs="Times New Roman"/>
          <w:sz w:val="24"/>
          <w:szCs w:val="24"/>
        </w:rPr>
        <w:t xml:space="preserve"> общешкольного собрания было «Снижение документарной нагрузки на педагогических работников»</w:t>
      </w:r>
      <w:r w:rsidRPr="003A022A">
        <w:rPr>
          <w:rFonts w:ascii="Times New Roman" w:hAnsi="Times New Roman" w:cs="Times New Roman"/>
          <w:sz w:val="24"/>
          <w:szCs w:val="24"/>
        </w:rPr>
        <w:t>, по этому вопросу выступила директор школы Обручева Е.В.</w:t>
      </w:r>
      <w:r w:rsidR="00FE6652" w:rsidRPr="003A022A">
        <w:rPr>
          <w:rFonts w:ascii="Times New Roman" w:hAnsi="Times New Roman" w:cs="Times New Roman"/>
          <w:sz w:val="24"/>
          <w:szCs w:val="24"/>
        </w:rPr>
        <w:t xml:space="preserve"> Родителей учащихся познакомили с изменениями </w:t>
      </w:r>
      <w:r w:rsidR="00C34B3F" w:rsidRPr="003A022A">
        <w:rPr>
          <w:rFonts w:ascii="Times New Roman" w:hAnsi="Times New Roman" w:cs="Times New Roman"/>
          <w:sz w:val="24"/>
          <w:szCs w:val="24"/>
        </w:rPr>
        <w:t>Положения федерального законодательства</w:t>
      </w:r>
      <w:r w:rsidR="00FE6652" w:rsidRPr="003A022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E6652" w:rsidRPr="003A022A">
        <w:rPr>
          <w:rFonts w:ascii="Times New Roman" w:hAnsi="Times New Roman" w:cs="Times New Roman"/>
          <w:sz w:val="24"/>
          <w:szCs w:val="24"/>
        </w:rPr>
        <w:t>которое  формулирует</w:t>
      </w:r>
      <w:proofErr w:type="gramEnd"/>
      <w:r w:rsidR="00C34B3F" w:rsidRPr="003A022A">
        <w:rPr>
          <w:rFonts w:ascii="Times New Roman" w:hAnsi="Times New Roman" w:cs="Times New Roman"/>
          <w:sz w:val="24"/>
          <w:szCs w:val="24"/>
        </w:rPr>
        <w:t xml:space="preserve"> новую государственную задачу для руководителей всех уровней управления – сокращение документационной нагрузки на педагогических работников. Министерство образования </w:t>
      </w:r>
      <w:r w:rsidR="00FE6652" w:rsidRPr="003A022A">
        <w:rPr>
          <w:rFonts w:ascii="Times New Roman" w:hAnsi="Times New Roman" w:cs="Times New Roman"/>
          <w:sz w:val="24"/>
          <w:szCs w:val="24"/>
        </w:rPr>
        <w:t>Саратовской области приказ от 21 августа 2023 г. №1449 «Об организации работы во исполнение частей 6.1, 6.2 статьи 47</w:t>
      </w:r>
      <w:r w:rsidR="00C34B3F" w:rsidRPr="003A022A">
        <w:rPr>
          <w:rFonts w:ascii="Times New Roman" w:hAnsi="Times New Roman" w:cs="Times New Roman"/>
          <w:sz w:val="24"/>
          <w:szCs w:val="24"/>
        </w:rPr>
        <w:t xml:space="preserve"> с целью исполнения образовательными организациями, осуществляющими образовательную деятельность, требований статьи 47 Федерального закона от 29 декабря 2012 года № 273-ФЗ «Об образовании в Российской Федерации» (далее — Закон № 273-ФЗ), приказа Министерства просвещения Российской Федерации от 21 июля 2022 г.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 (далее — Приказ № 582) в части деятельности, направленной на снижение документационной нагрузки на педаго</w:t>
      </w:r>
      <w:r w:rsidR="00E51F85" w:rsidRPr="003A022A">
        <w:rPr>
          <w:rFonts w:ascii="Times New Roman" w:hAnsi="Times New Roman" w:cs="Times New Roman"/>
          <w:sz w:val="24"/>
          <w:szCs w:val="24"/>
        </w:rPr>
        <w:t xml:space="preserve">гических работников», информирует о необходимости </w:t>
      </w:r>
      <w:r w:rsidR="00C34B3F" w:rsidRPr="003A022A">
        <w:rPr>
          <w:rFonts w:ascii="Times New Roman" w:hAnsi="Times New Roman" w:cs="Times New Roman"/>
          <w:sz w:val="24"/>
          <w:szCs w:val="24"/>
        </w:rPr>
        <w:t xml:space="preserve"> применения системного подхода к решению поставленных задач по снижению документационной нагрузки на педагогических работников при реализации основных общео</w:t>
      </w:r>
      <w:r w:rsidR="00E51F85" w:rsidRPr="003A022A">
        <w:rPr>
          <w:rFonts w:ascii="Times New Roman" w:hAnsi="Times New Roman" w:cs="Times New Roman"/>
          <w:sz w:val="24"/>
          <w:szCs w:val="24"/>
        </w:rPr>
        <w:t>бразовательных программ.</w:t>
      </w:r>
      <w:r w:rsidR="00C34B3F" w:rsidRPr="003A022A">
        <w:rPr>
          <w:rFonts w:ascii="Times New Roman" w:hAnsi="Times New Roman" w:cs="Times New Roman"/>
          <w:sz w:val="24"/>
          <w:szCs w:val="24"/>
        </w:rPr>
        <w:t xml:space="preserve"> Увеличение нагрузки на учителя в настоящее время связано с излишней отчетностью и ответами на запросы внешних организаций, а не с решением педагогических задач. Перечень документации, подготовка которой осуществляется педагогическими работниками при реализации основных общеобразовательных программ, утвержден Приказом № 582. </w:t>
      </w:r>
      <w:r w:rsidR="00FE6652" w:rsidRPr="003A022A">
        <w:rPr>
          <w:rFonts w:ascii="Times New Roman" w:hAnsi="Times New Roman" w:cs="Times New Roman"/>
          <w:sz w:val="24"/>
          <w:szCs w:val="24"/>
        </w:rPr>
        <w:t xml:space="preserve">  </w:t>
      </w:r>
      <w:r w:rsidR="00E51F85" w:rsidRPr="003A022A">
        <w:rPr>
          <w:rFonts w:ascii="Times New Roman" w:hAnsi="Times New Roman" w:cs="Times New Roman"/>
          <w:sz w:val="24"/>
          <w:szCs w:val="24"/>
        </w:rPr>
        <w:t>Это:</w:t>
      </w:r>
      <w:r w:rsidR="00FE6652" w:rsidRPr="003A022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51F85" w:rsidRPr="003A02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E6652" w:rsidRPr="003A022A">
        <w:rPr>
          <w:rFonts w:ascii="Times New Roman" w:hAnsi="Times New Roman" w:cs="Times New Roman"/>
          <w:sz w:val="24"/>
          <w:szCs w:val="24"/>
        </w:rPr>
        <w:t xml:space="preserve">  </w:t>
      </w:r>
      <w:r w:rsidR="00C34B3F" w:rsidRPr="003A022A">
        <w:rPr>
          <w:rFonts w:ascii="Times New Roman" w:hAnsi="Times New Roman" w:cs="Times New Roman"/>
          <w:sz w:val="24"/>
          <w:szCs w:val="24"/>
        </w:rPr>
        <w:t xml:space="preserve"> - рабочая программа учебного предмета, учебного курса (в </w:t>
      </w:r>
      <w:proofErr w:type="spellStart"/>
      <w:r w:rsidR="00C34B3F" w:rsidRPr="003A022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C34B3F" w:rsidRPr="003A022A">
        <w:rPr>
          <w:rFonts w:ascii="Times New Roman" w:hAnsi="Times New Roman" w:cs="Times New Roman"/>
          <w:sz w:val="24"/>
          <w:szCs w:val="24"/>
        </w:rPr>
        <w:t xml:space="preserve">. внеурочной деятельности), учебного модуля; </w:t>
      </w:r>
      <w:r w:rsidR="00FE6652" w:rsidRPr="003A02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E51F85" w:rsidRPr="003A022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A02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FE6652" w:rsidRPr="003A022A">
        <w:rPr>
          <w:rFonts w:ascii="Times New Roman" w:hAnsi="Times New Roman" w:cs="Times New Roman"/>
          <w:sz w:val="24"/>
          <w:szCs w:val="24"/>
        </w:rPr>
        <w:t xml:space="preserve"> </w:t>
      </w:r>
      <w:r w:rsidR="00C34B3F" w:rsidRPr="003A022A">
        <w:rPr>
          <w:rFonts w:ascii="Times New Roman" w:hAnsi="Times New Roman" w:cs="Times New Roman"/>
          <w:sz w:val="24"/>
          <w:szCs w:val="24"/>
        </w:rPr>
        <w:t xml:space="preserve">-журнал учета успеваемости; </w:t>
      </w:r>
      <w:r w:rsidR="00FE6652" w:rsidRPr="003A02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3A022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E6652" w:rsidRPr="003A022A">
        <w:rPr>
          <w:rFonts w:ascii="Times New Roman" w:hAnsi="Times New Roman" w:cs="Times New Roman"/>
          <w:sz w:val="24"/>
          <w:szCs w:val="24"/>
        </w:rPr>
        <w:t xml:space="preserve">  </w:t>
      </w:r>
      <w:r w:rsidR="00C34B3F" w:rsidRPr="003A022A">
        <w:rPr>
          <w:rFonts w:ascii="Times New Roman" w:hAnsi="Times New Roman" w:cs="Times New Roman"/>
          <w:sz w:val="24"/>
          <w:szCs w:val="24"/>
        </w:rPr>
        <w:t xml:space="preserve">-журнал внеурочной деятельности (для педагогов, которые занимаются такой деятельностью); </w:t>
      </w:r>
      <w:r w:rsidR="00FE6652" w:rsidRPr="003A02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3A022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E6652" w:rsidRPr="003A022A">
        <w:rPr>
          <w:rFonts w:ascii="Times New Roman" w:hAnsi="Times New Roman" w:cs="Times New Roman"/>
          <w:sz w:val="24"/>
          <w:szCs w:val="24"/>
        </w:rPr>
        <w:t xml:space="preserve">    </w:t>
      </w:r>
      <w:r w:rsidR="00C34B3F" w:rsidRPr="003A022A">
        <w:rPr>
          <w:rFonts w:ascii="Times New Roman" w:hAnsi="Times New Roman" w:cs="Times New Roman"/>
          <w:sz w:val="24"/>
          <w:szCs w:val="24"/>
        </w:rPr>
        <w:t>-</w:t>
      </w:r>
      <w:r w:rsidR="00FE6652" w:rsidRPr="003A022A">
        <w:rPr>
          <w:rFonts w:ascii="Times New Roman" w:hAnsi="Times New Roman" w:cs="Times New Roman"/>
          <w:sz w:val="24"/>
          <w:szCs w:val="24"/>
        </w:rPr>
        <w:t xml:space="preserve"> </w:t>
      </w:r>
      <w:r w:rsidR="00C34B3F" w:rsidRPr="003A022A">
        <w:rPr>
          <w:rFonts w:ascii="Times New Roman" w:hAnsi="Times New Roman" w:cs="Times New Roman"/>
          <w:sz w:val="24"/>
          <w:szCs w:val="24"/>
        </w:rPr>
        <w:t xml:space="preserve">план воспитательной работы (для классных руководителей); </w:t>
      </w:r>
      <w:r w:rsidR="00FE6652" w:rsidRPr="003A02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C34B3F" w:rsidRPr="003A022A">
        <w:rPr>
          <w:rFonts w:ascii="Times New Roman" w:hAnsi="Times New Roman" w:cs="Times New Roman"/>
          <w:sz w:val="24"/>
          <w:szCs w:val="24"/>
        </w:rPr>
        <w:t xml:space="preserve">-характеристика на обучающегося (по запросу). </w:t>
      </w:r>
      <w:r w:rsidR="00FE6652" w:rsidRPr="003A02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A022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E6652" w:rsidRPr="003A022A">
        <w:rPr>
          <w:rFonts w:ascii="Times New Roman" w:hAnsi="Times New Roman" w:cs="Times New Roman"/>
          <w:sz w:val="24"/>
          <w:szCs w:val="24"/>
        </w:rPr>
        <w:t xml:space="preserve"> </w:t>
      </w:r>
      <w:r w:rsidR="00C34B3F" w:rsidRPr="003A022A">
        <w:rPr>
          <w:rFonts w:ascii="Times New Roman" w:hAnsi="Times New Roman" w:cs="Times New Roman"/>
          <w:sz w:val="24"/>
          <w:szCs w:val="24"/>
        </w:rPr>
        <w:t xml:space="preserve">Учителя работают с минимальным количеством документов, напрямую связанных с образовательным процессом. Ведение остальной документации в школах должно быть возложено на административных работников образовательной организации. Введение дополнительного перечня документации для заполнения учителем возможно на уровне региона только по согласованию с Министерством просвещения России. Для обеспечения дополнительных гарантий снижения излишней документационной нагрузки педагогов общеобразовательных организаций, не связанной с решением их педагогических задач, и обеспечением профессионального развития в целях повышения качества образовательной деятельности, рекомендуется исключить дублирование документов и информации на электронных и бумажных носителях, внеся изменения в коллективный договор, правила внутреннего трудового распорядка, должностные инструкции. Согласно части 8 статьи 28 Закона № 273- ФЗ образовательная организация вправе применять в своей деятельности электронный документооборот, который предусматривает создание, подписание, использование и хранение документов, связанных с деятельностью образовательной </w:t>
      </w:r>
      <w:r w:rsidR="00C34B3F" w:rsidRPr="003A022A">
        <w:rPr>
          <w:rFonts w:ascii="Times New Roman" w:hAnsi="Times New Roman" w:cs="Times New Roman"/>
          <w:sz w:val="24"/>
          <w:szCs w:val="24"/>
        </w:rPr>
        <w:lastRenderedPageBreak/>
        <w:t>организации, в электронном виде без дублирования на бумажном носителе, если иное не установлено настоящим Федеральным законом. Решение о введении электронного документооборота и порядок его осуществления утверждаются образовательной организацией по согласованию с учредителем</w:t>
      </w:r>
      <w:r w:rsidR="00C34B3F" w:rsidRPr="00C34B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022A" w:rsidRPr="003A022A" w:rsidRDefault="003A022A">
      <w:pPr>
        <w:rPr>
          <w:rFonts w:ascii="Times New Roman" w:hAnsi="Times New Roman" w:cs="Times New Roman"/>
          <w:sz w:val="24"/>
          <w:szCs w:val="24"/>
        </w:rPr>
      </w:pPr>
      <w:r w:rsidRPr="003A022A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3A022A" w:rsidRPr="003A022A" w:rsidRDefault="003A022A" w:rsidP="003A02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A022A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3A022A" w:rsidRPr="003A022A" w:rsidRDefault="003A022A" w:rsidP="003A022A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022A" w:rsidRPr="003A022A" w:rsidRDefault="003A022A" w:rsidP="003A02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022A" w:rsidRPr="003A022A" w:rsidRDefault="003A022A" w:rsidP="003A02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022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3A022A">
        <w:rPr>
          <w:rFonts w:ascii="Times New Roman" w:hAnsi="Times New Roman" w:cs="Times New Roman"/>
          <w:sz w:val="24"/>
          <w:szCs w:val="24"/>
        </w:rPr>
        <w:t>собрания:_</w:t>
      </w:r>
      <w:proofErr w:type="gramEnd"/>
      <w:r w:rsidRPr="003A022A">
        <w:rPr>
          <w:rFonts w:ascii="Times New Roman" w:hAnsi="Times New Roman" w:cs="Times New Roman"/>
          <w:sz w:val="24"/>
          <w:szCs w:val="24"/>
        </w:rPr>
        <w:t>___________/Обручева Е.В./</w:t>
      </w:r>
    </w:p>
    <w:p w:rsidR="003A022A" w:rsidRPr="003A022A" w:rsidRDefault="003A022A" w:rsidP="003A02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022A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3A022A">
        <w:rPr>
          <w:rFonts w:ascii="Times New Roman" w:hAnsi="Times New Roman" w:cs="Times New Roman"/>
          <w:sz w:val="24"/>
          <w:szCs w:val="24"/>
        </w:rPr>
        <w:t>собрания::</w:t>
      </w:r>
      <w:proofErr w:type="gramEnd"/>
      <w:r w:rsidRPr="003A022A">
        <w:rPr>
          <w:rFonts w:ascii="Times New Roman" w:hAnsi="Times New Roman" w:cs="Times New Roman"/>
          <w:sz w:val="24"/>
          <w:szCs w:val="24"/>
        </w:rPr>
        <w:t>_____________/</w:t>
      </w:r>
      <w:proofErr w:type="spellStart"/>
      <w:r w:rsidRPr="003A022A">
        <w:rPr>
          <w:rFonts w:ascii="Times New Roman" w:hAnsi="Times New Roman" w:cs="Times New Roman"/>
          <w:sz w:val="24"/>
          <w:szCs w:val="24"/>
        </w:rPr>
        <w:t>Зубрилина</w:t>
      </w:r>
      <w:proofErr w:type="spellEnd"/>
      <w:r w:rsidRPr="003A022A">
        <w:rPr>
          <w:rFonts w:ascii="Times New Roman" w:hAnsi="Times New Roman" w:cs="Times New Roman"/>
          <w:sz w:val="24"/>
          <w:szCs w:val="24"/>
        </w:rPr>
        <w:t xml:space="preserve"> А.Н./</w:t>
      </w:r>
    </w:p>
    <w:sectPr w:rsidR="003A022A" w:rsidRPr="003A0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B2E"/>
    <w:multiLevelType w:val="hybridMultilevel"/>
    <w:tmpl w:val="193802DC"/>
    <w:lvl w:ilvl="0" w:tplc="EA685C5A">
      <w:start w:val="1"/>
      <w:numFmt w:val="decimal"/>
      <w:lvlText w:val="%1)"/>
      <w:lvlJc w:val="left"/>
      <w:pPr>
        <w:ind w:left="1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B2BC84">
      <w:numFmt w:val="bullet"/>
      <w:lvlText w:val="•"/>
      <w:lvlJc w:val="left"/>
      <w:pPr>
        <w:ind w:left="1032" w:hanging="260"/>
      </w:pPr>
      <w:rPr>
        <w:rFonts w:hint="default"/>
        <w:lang w:val="ru-RU" w:eastAsia="en-US" w:bidi="ar-SA"/>
      </w:rPr>
    </w:lvl>
    <w:lvl w:ilvl="2" w:tplc="B2EA420E">
      <w:numFmt w:val="bullet"/>
      <w:lvlText w:val="•"/>
      <w:lvlJc w:val="left"/>
      <w:pPr>
        <w:ind w:left="1965" w:hanging="260"/>
      </w:pPr>
      <w:rPr>
        <w:rFonts w:hint="default"/>
        <w:lang w:val="ru-RU" w:eastAsia="en-US" w:bidi="ar-SA"/>
      </w:rPr>
    </w:lvl>
    <w:lvl w:ilvl="3" w:tplc="949474EA">
      <w:numFmt w:val="bullet"/>
      <w:lvlText w:val="•"/>
      <w:lvlJc w:val="left"/>
      <w:pPr>
        <w:ind w:left="2897" w:hanging="260"/>
      </w:pPr>
      <w:rPr>
        <w:rFonts w:hint="default"/>
        <w:lang w:val="ru-RU" w:eastAsia="en-US" w:bidi="ar-SA"/>
      </w:rPr>
    </w:lvl>
    <w:lvl w:ilvl="4" w:tplc="CCE63E6E">
      <w:numFmt w:val="bullet"/>
      <w:lvlText w:val="•"/>
      <w:lvlJc w:val="left"/>
      <w:pPr>
        <w:ind w:left="3830" w:hanging="260"/>
      </w:pPr>
      <w:rPr>
        <w:rFonts w:hint="default"/>
        <w:lang w:val="ru-RU" w:eastAsia="en-US" w:bidi="ar-SA"/>
      </w:rPr>
    </w:lvl>
    <w:lvl w:ilvl="5" w:tplc="6DF6D872">
      <w:numFmt w:val="bullet"/>
      <w:lvlText w:val="•"/>
      <w:lvlJc w:val="left"/>
      <w:pPr>
        <w:ind w:left="4763" w:hanging="260"/>
      </w:pPr>
      <w:rPr>
        <w:rFonts w:hint="default"/>
        <w:lang w:val="ru-RU" w:eastAsia="en-US" w:bidi="ar-SA"/>
      </w:rPr>
    </w:lvl>
    <w:lvl w:ilvl="6" w:tplc="4860DD78">
      <w:numFmt w:val="bullet"/>
      <w:lvlText w:val="•"/>
      <w:lvlJc w:val="left"/>
      <w:pPr>
        <w:ind w:left="5695" w:hanging="260"/>
      </w:pPr>
      <w:rPr>
        <w:rFonts w:hint="default"/>
        <w:lang w:val="ru-RU" w:eastAsia="en-US" w:bidi="ar-SA"/>
      </w:rPr>
    </w:lvl>
    <w:lvl w:ilvl="7" w:tplc="D66EB0D4">
      <w:numFmt w:val="bullet"/>
      <w:lvlText w:val="•"/>
      <w:lvlJc w:val="left"/>
      <w:pPr>
        <w:ind w:left="6628" w:hanging="260"/>
      </w:pPr>
      <w:rPr>
        <w:rFonts w:hint="default"/>
        <w:lang w:val="ru-RU" w:eastAsia="en-US" w:bidi="ar-SA"/>
      </w:rPr>
    </w:lvl>
    <w:lvl w:ilvl="8" w:tplc="42EA71F8">
      <w:numFmt w:val="bullet"/>
      <w:lvlText w:val="•"/>
      <w:lvlJc w:val="left"/>
      <w:pPr>
        <w:ind w:left="7561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1B7B68F0"/>
    <w:multiLevelType w:val="multilevel"/>
    <w:tmpl w:val="063A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731522"/>
    <w:multiLevelType w:val="hybridMultilevel"/>
    <w:tmpl w:val="DD3AAB1A"/>
    <w:lvl w:ilvl="0" w:tplc="810AC204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18AF68">
      <w:numFmt w:val="bullet"/>
      <w:lvlText w:val="•"/>
      <w:lvlJc w:val="left"/>
      <w:pPr>
        <w:ind w:left="1032" w:hanging="240"/>
      </w:pPr>
      <w:rPr>
        <w:rFonts w:hint="default"/>
        <w:lang w:val="ru-RU" w:eastAsia="en-US" w:bidi="ar-SA"/>
      </w:rPr>
    </w:lvl>
    <w:lvl w:ilvl="2" w:tplc="D41A8140">
      <w:numFmt w:val="bullet"/>
      <w:lvlText w:val="•"/>
      <w:lvlJc w:val="left"/>
      <w:pPr>
        <w:ind w:left="1965" w:hanging="240"/>
      </w:pPr>
      <w:rPr>
        <w:rFonts w:hint="default"/>
        <w:lang w:val="ru-RU" w:eastAsia="en-US" w:bidi="ar-SA"/>
      </w:rPr>
    </w:lvl>
    <w:lvl w:ilvl="3" w:tplc="FD4AAEC8">
      <w:numFmt w:val="bullet"/>
      <w:lvlText w:val="•"/>
      <w:lvlJc w:val="left"/>
      <w:pPr>
        <w:ind w:left="2897" w:hanging="240"/>
      </w:pPr>
      <w:rPr>
        <w:rFonts w:hint="default"/>
        <w:lang w:val="ru-RU" w:eastAsia="en-US" w:bidi="ar-SA"/>
      </w:rPr>
    </w:lvl>
    <w:lvl w:ilvl="4" w:tplc="AFDE7DA4">
      <w:numFmt w:val="bullet"/>
      <w:lvlText w:val="•"/>
      <w:lvlJc w:val="left"/>
      <w:pPr>
        <w:ind w:left="3830" w:hanging="240"/>
      </w:pPr>
      <w:rPr>
        <w:rFonts w:hint="default"/>
        <w:lang w:val="ru-RU" w:eastAsia="en-US" w:bidi="ar-SA"/>
      </w:rPr>
    </w:lvl>
    <w:lvl w:ilvl="5" w:tplc="9C4C9E78">
      <w:numFmt w:val="bullet"/>
      <w:lvlText w:val="•"/>
      <w:lvlJc w:val="left"/>
      <w:pPr>
        <w:ind w:left="4763" w:hanging="240"/>
      </w:pPr>
      <w:rPr>
        <w:rFonts w:hint="default"/>
        <w:lang w:val="ru-RU" w:eastAsia="en-US" w:bidi="ar-SA"/>
      </w:rPr>
    </w:lvl>
    <w:lvl w:ilvl="6" w:tplc="C872355E">
      <w:numFmt w:val="bullet"/>
      <w:lvlText w:val="•"/>
      <w:lvlJc w:val="left"/>
      <w:pPr>
        <w:ind w:left="5695" w:hanging="240"/>
      </w:pPr>
      <w:rPr>
        <w:rFonts w:hint="default"/>
        <w:lang w:val="ru-RU" w:eastAsia="en-US" w:bidi="ar-SA"/>
      </w:rPr>
    </w:lvl>
    <w:lvl w:ilvl="7" w:tplc="AD84519A">
      <w:numFmt w:val="bullet"/>
      <w:lvlText w:val="•"/>
      <w:lvlJc w:val="left"/>
      <w:pPr>
        <w:ind w:left="6628" w:hanging="240"/>
      </w:pPr>
      <w:rPr>
        <w:rFonts w:hint="default"/>
        <w:lang w:val="ru-RU" w:eastAsia="en-US" w:bidi="ar-SA"/>
      </w:rPr>
    </w:lvl>
    <w:lvl w:ilvl="8" w:tplc="F03A7638">
      <w:numFmt w:val="bullet"/>
      <w:lvlText w:val="•"/>
      <w:lvlJc w:val="left"/>
      <w:pPr>
        <w:ind w:left="7561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79EE6BBA"/>
    <w:multiLevelType w:val="hybridMultilevel"/>
    <w:tmpl w:val="34367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3F"/>
    <w:rsid w:val="003A022A"/>
    <w:rsid w:val="0082502D"/>
    <w:rsid w:val="00BC686D"/>
    <w:rsid w:val="00C34B3F"/>
    <w:rsid w:val="00E51F85"/>
    <w:rsid w:val="00FE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32C4"/>
  <w15:chartTrackingRefBased/>
  <w15:docId w15:val="{9E77E47E-8489-4A8A-B0D2-8559E914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2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Татьяна_Алексеевна</dc:creator>
  <cp:keywords/>
  <dc:description/>
  <cp:lastModifiedBy>Татьяна_Алексеевна</cp:lastModifiedBy>
  <cp:revision>1</cp:revision>
  <cp:lastPrinted>2024-04-24T04:50:00Z</cp:lastPrinted>
  <dcterms:created xsi:type="dcterms:W3CDTF">2024-04-24T04:00:00Z</dcterms:created>
  <dcterms:modified xsi:type="dcterms:W3CDTF">2024-04-24T04:55:00Z</dcterms:modified>
</cp:coreProperties>
</file>