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B10" w:rsidRDefault="00AC4B10" w:rsidP="00AC4B10">
      <w:pPr>
        <w:pStyle w:val="a3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>Муниципальное общеобразовательное учреждение</w:t>
      </w:r>
    </w:p>
    <w:p w:rsidR="00AC4B10" w:rsidRDefault="00AC4B10" w:rsidP="00AC4B10">
      <w:pPr>
        <w:pStyle w:val="a3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>средняя общеобразовательное школа с. Павловка</w:t>
      </w:r>
    </w:p>
    <w:p w:rsidR="00CF19C2" w:rsidRDefault="00F81526">
      <w:pPr>
        <w:pStyle w:val="a3"/>
        <w:spacing w:before="1"/>
        <w:ind w:left="2900" w:right="2903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среднего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(10</w:t>
      </w:r>
      <w:r>
        <w:rPr>
          <w:color w:val="001F5F"/>
        </w:rPr>
        <w:t>–11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CF19C2" w:rsidRDefault="00F81526">
      <w:pPr>
        <w:pStyle w:val="a3"/>
        <w:ind w:firstLine="0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60"/>
        </w:trPr>
        <w:tc>
          <w:tcPr>
            <w:tcW w:w="2548" w:type="dxa"/>
            <w:shd w:val="clear" w:color="auto" w:fill="D9E1F3"/>
          </w:tcPr>
          <w:p w:rsidR="00CF19C2" w:rsidRDefault="00F81526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D9E1F3"/>
          </w:tcPr>
          <w:p w:rsidR="00CF19C2" w:rsidRDefault="00F81526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CF19C2">
        <w:trPr>
          <w:trHeight w:val="607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F81526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F81526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СОО, представленных в </w:t>
            </w:r>
            <w:r>
              <w:rPr>
                <w:sz w:val="24"/>
              </w:rPr>
              <w:t>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CF19C2" w:rsidRDefault="00F81526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F81526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 Знание русского языка и владение им в разных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человека областях.</w:t>
            </w:r>
          </w:p>
          <w:p w:rsidR="00CF19C2" w:rsidRDefault="00F81526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</w:t>
            </w:r>
            <w:r>
              <w:rPr>
                <w:sz w:val="24"/>
              </w:rPr>
              <w:t>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культуры ученика, развитие его интеллект</w:t>
            </w:r>
            <w:r>
              <w:rPr>
                <w:sz w:val="24"/>
              </w:rPr>
              <w:t>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</w:p>
          <w:p w:rsidR="00CF19C2" w:rsidRDefault="00F81526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:rsidR="00CF19C2" w:rsidRDefault="00F81526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F81526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F81526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4"/>
              </w:rPr>
            </w:pPr>
          </w:p>
          <w:p w:rsidR="00CF19C2" w:rsidRDefault="00F81526">
            <w:pPr>
              <w:pStyle w:val="TableParagraph"/>
              <w:ind w:left="923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F81526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Федеральная рабочая </w:t>
            </w:r>
            <w:r>
              <w:rPr>
                <w:sz w:val="24"/>
              </w:rPr>
              <w:t>программа по литературе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г.№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637-р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(Собрание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type w:val="continuous"/>
          <w:pgSz w:w="16840" w:h="11910" w:orient="landscape"/>
          <w:pgMar w:top="78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86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F81526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ст.2424)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F81526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второй половины ХIХ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 целостного </w:t>
            </w:r>
            <w:r>
              <w:rPr>
                <w:sz w:val="24"/>
              </w:rPr>
              <w:t>восприятия и понимания художественного произведения, умения его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читательским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 российского историко-литературного процесса второй половины ХIХ - начала ХХI века, 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F19C2" w:rsidRDefault="00F81526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«Литература»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часа:</w:t>
            </w:r>
          </w:p>
          <w:p w:rsidR="00CF19C2" w:rsidRDefault="00F81526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F81526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6"/>
              </w:rPr>
            </w:pPr>
          </w:p>
          <w:p w:rsidR="00CF19C2" w:rsidRDefault="00F81526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F81526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Федеральная рабочая </w:t>
            </w:r>
            <w:r>
              <w:rPr>
                <w:sz w:val="24"/>
              </w:rPr>
              <w:t>программа по истории на уровне сред­ 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СОО, представленных в ФГОС СОО, а также федеральной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посредственному 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</w:t>
            </w:r>
            <w:r>
              <w:rPr>
                <w:sz w:val="24"/>
              </w:rPr>
              <w:t>тельной</w:t>
            </w:r>
          </w:p>
          <w:p w:rsidR="00CF19C2" w:rsidRDefault="00F81526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F81526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культурной среде от уровня семьи до </w:t>
            </w:r>
            <w:r>
              <w:rPr>
                <w:sz w:val="24"/>
              </w:rPr>
              <w:t>уровня своей страны и мира в целом. История дает возможность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CF19C2" w:rsidRDefault="00F81526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</w:t>
            </w:r>
            <w:r>
              <w:rPr>
                <w:sz w:val="24"/>
              </w:rPr>
              <w:t>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опыта своей страны и человечества в целом, активно и творчески 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 обучающихся целостной картины российской и мировой истории, понимание места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 в мире, важности вклада каждого её народа, его культуры в общую историю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CF19C2" w:rsidRDefault="00F81526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F81526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F81526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579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F19C2" w:rsidRDefault="00F81526">
            <w:pPr>
              <w:pStyle w:val="TableParagraph"/>
              <w:spacing w:before="1"/>
              <w:ind w:left="359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F81526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составлена на основе 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образования1,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F81526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реализует принцип преемс</w:t>
            </w:r>
            <w:r>
              <w:rPr>
                <w:sz w:val="24"/>
              </w:rPr>
              <w:t>твенности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обществознанию базового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:rsidR="00CF19C2" w:rsidRDefault="00F81526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предмета дополнено рядом </w:t>
            </w:r>
            <w:r>
              <w:rPr>
                <w:sz w:val="24"/>
              </w:rPr>
              <w:t>вопросов, связанных с логикой и методологией познания социума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социальными науками. Усилено внимание к характеристике основных социальных институтов.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дисциплинарности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z w:val="24"/>
              </w:rPr>
              <w:t>ведческого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 представлений сопровождается созданием условий для развития способности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знаний на основе освоения различных видов (способов) поз</w:t>
            </w:r>
            <w:r>
              <w:rPr>
                <w:sz w:val="24"/>
              </w:rPr>
              <w:t>нания, их применения при работе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адаптированными, так и неадаптированными источниками информации в условиях возрастания роли 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(развёрнутого)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соответствии с учебным планом социально-экономического профиля обществознание на углублённом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изучается в 10 и 11 классах. Общее количество времени на </w:t>
            </w:r>
            <w:r>
              <w:rPr>
                <w:sz w:val="24"/>
              </w:rPr>
              <w:t>два года обучения составляет 272 часа (136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 недельная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 году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  <w:p w:rsidR="00CF19C2" w:rsidRDefault="00F8152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F8152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20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F81526">
            <w:pPr>
              <w:pStyle w:val="TableParagraph"/>
              <w:spacing w:before="230"/>
              <w:ind w:left="923" w:right="667" w:hanging="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F8152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ФГОС 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 при реализации 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образовательной программы основного общего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>щего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220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F81526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динамике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:rsidR="00CF19C2" w:rsidRDefault="00F81526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краеведческого подхода в обучении, изучения географических закономерностей, теорий, законов и гипотез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уровневой диффер</w:t>
            </w:r>
            <w:r>
              <w:rPr>
                <w:sz w:val="24"/>
              </w:rPr>
              <w:t>енциации.</w:t>
            </w:r>
          </w:p>
          <w:p w:rsidR="00AC4B10" w:rsidRDefault="00AC4B10" w:rsidP="00AC4B10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географии на углубленном уровне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 социально-экономического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 68 часов</w:t>
            </w:r>
            <w:r>
              <w:rPr>
                <w:sz w:val="24"/>
              </w:rPr>
              <w:t>:</w:t>
            </w:r>
          </w:p>
          <w:p w:rsidR="00AC4B10" w:rsidRDefault="00AC4B10" w:rsidP="00AC4B10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Pr="00AC4B10" w:rsidRDefault="00AC4B10" w:rsidP="00AC4B10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 w:rsidRPr="00AC4B10">
              <w:rPr>
                <w:sz w:val="24"/>
              </w:rPr>
              <w:t>11</w:t>
            </w:r>
            <w:r w:rsidRPr="00AC4B10">
              <w:rPr>
                <w:spacing w:val="-2"/>
                <w:sz w:val="24"/>
              </w:rPr>
              <w:t xml:space="preserve"> </w:t>
            </w:r>
            <w:r w:rsidRPr="00AC4B10">
              <w:rPr>
                <w:sz w:val="24"/>
              </w:rPr>
              <w:t>класс</w:t>
            </w:r>
            <w:r w:rsidRPr="00AC4B10">
              <w:rPr>
                <w:spacing w:val="-1"/>
                <w:sz w:val="24"/>
              </w:rPr>
              <w:t xml:space="preserve"> </w:t>
            </w:r>
            <w:r w:rsidRPr="00AC4B10">
              <w:rPr>
                <w:sz w:val="24"/>
              </w:rPr>
              <w:t>–</w:t>
            </w:r>
            <w:r w:rsidRPr="00AC4B1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 w:rsidRPr="00AC4B10">
              <w:rPr>
                <w:spacing w:val="-1"/>
                <w:sz w:val="24"/>
              </w:rPr>
              <w:t xml:space="preserve"> </w:t>
            </w:r>
            <w:r w:rsidRPr="00AC4B10">
              <w:rPr>
                <w:sz w:val="24"/>
              </w:rPr>
              <w:t>часа</w:t>
            </w:r>
            <w:r w:rsidRPr="00AC4B10">
              <w:rPr>
                <w:spacing w:val="-2"/>
                <w:sz w:val="24"/>
              </w:rPr>
              <w:t xml:space="preserve"> </w:t>
            </w:r>
            <w:r w:rsidRPr="00AC4B10">
              <w:rPr>
                <w:sz w:val="24"/>
              </w:rPr>
              <w:t>(3</w:t>
            </w:r>
            <w:r w:rsidRPr="00AC4B1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Pr="00AC4B10">
              <w:rPr>
                <w:spacing w:val="-1"/>
                <w:sz w:val="24"/>
              </w:rPr>
              <w:t xml:space="preserve"> </w:t>
            </w:r>
            <w:r w:rsidRPr="00AC4B10">
              <w:rPr>
                <w:sz w:val="24"/>
              </w:rPr>
              <w:t>в</w:t>
            </w:r>
            <w:r w:rsidRPr="00AC4B10">
              <w:rPr>
                <w:spacing w:val="-2"/>
                <w:sz w:val="24"/>
              </w:rPr>
              <w:t xml:space="preserve"> </w:t>
            </w:r>
            <w:r w:rsidRPr="00AC4B10">
              <w:rPr>
                <w:sz w:val="24"/>
              </w:rPr>
              <w:t>неделю).</w:t>
            </w:r>
          </w:p>
        </w:tc>
      </w:tr>
      <w:tr w:rsidR="00CF19C2">
        <w:trPr>
          <w:trHeight w:val="193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36"/>
              </w:rPr>
            </w:pPr>
          </w:p>
          <w:p w:rsidR="00CF19C2" w:rsidRDefault="00F81526">
            <w:pPr>
              <w:pStyle w:val="TableParagraph"/>
              <w:ind w:left="214" w:right="20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F81526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«Основы безопасности жизнедеятельности» разработана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F81526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 обеспечивает реализацию практико-о</w:t>
            </w:r>
            <w:r>
              <w:rPr>
                <w:sz w:val="24"/>
              </w:rPr>
              <w:t>риентированного подхода в преподавании 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 системность и непрерывность приобретения обучающимися знаний и формирования у них навыков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938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F81526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нарастания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группового безопасного </w:t>
            </w:r>
            <w:r>
              <w:rPr>
                <w:sz w:val="24"/>
              </w:rPr>
              <w:t>поведения в повседневной жизни с учётом актуальных вызовов и угроз в природной,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</w:p>
          <w:p w:rsidR="00CF19C2" w:rsidRDefault="00F81526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личности, 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CF19C2" w:rsidRDefault="00F81526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федеральная рабочая программа пр</w:t>
            </w:r>
            <w:r>
              <w:rPr>
                <w:sz w:val="24"/>
              </w:rPr>
              <w:t>едполагает внедрение универсальной структурно-логической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(тематических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линий)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парадигме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жизнедеятельности:</w:t>
            </w:r>
          </w:p>
          <w:p w:rsidR="00CF19C2" w:rsidRDefault="00F81526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«Предвидеть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избегать,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действовать».</w:t>
            </w:r>
          </w:p>
          <w:p w:rsidR="00CF19C2" w:rsidRDefault="00F81526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(тематическими линиями), обеспечивающими непрерывность изучения предмета на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 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</w:t>
            </w:r>
            <w:r>
              <w:rPr>
                <w:sz w:val="24"/>
              </w:rPr>
              <w:t>зования:</w:t>
            </w:r>
          </w:p>
          <w:p w:rsidR="00CF19C2" w:rsidRDefault="00F81526">
            <w:pPr>
              <w:pStyle w:val="TableParagraph"/>
              <w:spacing w:before="1"/>
              <w:ind w:left="424" w:right="20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быту»</w:t>
            </w:r>
          </w:p>
          <w:p w:rsidR="00CF19C2" w:rsidRDefault="00F81526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</w:t>
            </w:r>
          </w:p>
          <w:p w:rsidR="00CF19C2" w:rsidRDefault="00F81526">
            <w:pPr>
              <w:pStyle w:val="TableParagraph"/>
              <w:ind w:left="424" w:right="594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</w:t>
            </w:r>
          </w:p>
          <w:p w:rsidR="00CF19C2" w:rsidRDefault="00F81526">
            <w:pPr>
              <w:pStyle w:val="TableParagraph"/>
              <w:ind w:left="424" w:right="3665"/>
              <w:rPr>
                <w:sz w:val="24"/>
              </w:rPr>
            </w:pPr>
            <w:r>
              <w:rPr>
                <w:sz w:val="24"/>
              </w:rPr>
              <w:t xml:space="preserve">Модуль №6 </w:t>
            </w:r>
            <w:r>
              <w:rPr>
                <w:sz w:val="24"/>
              </w:rPr>
              <w:t>«Здоровье и как его сохранить. Основы медицинских знаний»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</w:t>
            </w:r>
          </w:p>
          <w:p w:rsidR="00CF19C2" w:rsidRDefault="00F81526">
            <w:pPr>
              <w:pStyle w:val="TableParagraph"/>
              <w:ind w:left="424" w:right="4187"/>
              <w:rPr>
                <w:sz w:val="24"/>
              </w:rPr>
            </w:pPr>
            <w:r>
              <w:rPr>
                <w:sz w:val="24"/>
              </w:rPr>
              <w:t>Модуль №8 «Безопасность в информационном пространстве»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терроризму»</w:t>
            </w:r>
          </w:p>
          <w:p w:rsidR="00CF19C2" w:rsidRDefault="00F81526">
            <w:pPr>
              <w:pStyle w:val="TableParagraph"/>
              <w:ind w:left="424" w:righ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:rsidR="00CF19C2" w:rsidRDefault="00F81526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Всего на изучение учебного предмета ОБЖ на уровне среднего общего образования отводится 68 часов (1 час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10—11 классах.</w:t>
            </w:r>
          </w:p>
          <w:p w:rsidR="00CF19C2" w:rsidRDefault="00F81526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Для формирования практических навыков в области военной </w:t>
            </w:r>
            <w:r>
              <w:rPr>
                <w:sz w:val="24"/>
              </w:rPr>
              <w:t>службы в соответствии с Приказом Министра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96/134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 и среднего профессионального образования и учебных пунктах» организуются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 сборы отводятся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дней продолжительностью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7178"/>
        </w:trPr>
        <w:tc>
          <w:tcPr>
            <w:tcW w:w="2548" w:type="dxa"/>
          </w:tcPr>
          <w:p w:rsidR="00CF19C2" w:rsidRPr="00AC4B10" w:rsidRDefault="00AC4B10" w:rsidP="00AC4B10">
            <w:pPr>
              <w:pStyle w:val="TableParagraph"/>
              <w:jc w:val="center"/>
              <w:rPr>
                <w:b/>
                <w:sz w:val="24"/>
              </w:rPr>
            </w:pPr>
            <w:r w:rsidRPr="00AC4B10">
              <w:rPr>
                <w:b/>
                <w:sz w:val="24"/>
              </w:rPr>
              <w:lastRenderedPageBreak/>
              <w:t>Иностранный язык (английский язык)</w:t>
            </w:r>
          </w:p>
        </w:tc>
        <w:tc>
          <w:tcPr>
            <w:tcW w:w="11766" w:type="dxa"/>
          </w:tcPr>
          <w:p w:rsidR="00CF19C2" w:rsidRDefault="00F81526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основной образовательной программы среднего общего образования и элементов содержания,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Универсальном кодификаторе по иностранному (анг</w:t>
            </w:r>
            <w:r>
              <w:rPr>
                <w:sz w:val="24"/>
              </w:rPr>
              <w:t>лийскому) языку (одобрено решением ФУМО от 12 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2021 </w:t>
            </w:r>
            <w:proofErr w:type="gramStart"/>
            <w:r>
              <w:rPr>
                <w:sz w:val="24"/>
              </w:rPr>
              <w:t>г ,</w:t>
            </w:r>
            <w:proofErr w:type="gramEnd"/>
            <w:r>
              <w:rPr>
                <w:sz w:val="24"/>
              </w:rPr>
              <w:t xml:space="preserve"> Протокол №1/21), а также на основе характеристики планируемых результатов 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(одобрено решением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12 06 2020 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).</w:t>
            </w:r>
          </w:p>
          <w:p w:rsidR="00CF19C2" w:rsidRDefault="00F81526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особенностей и структуры русского языка обучающихся,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иностранного (английского)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с содержанием других общеобразовательных предметов, изучаемых в 10—11 классах, а также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речевых умений обучающихся и использование ими языковых средств, представленных в примерных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 начального общего и основного общего образования, что обеспечивает преемственность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16—17 лет.</w:t>
            </w:r>
          </w:p>
          <w:p w:rsidR="00CF19C2" w:rsidRDefault="00F81526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предмета “Английский язык” в гуманитарном профиле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CF19C2" w:rsidRDefault="00F8152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F8152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469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8"/>
              </w:rPr>
            </w:pPr>
          </w:p>
          <w:p w:rsidR="00CF19C2" w:rsidRDefault="00F81526">
            <w:pPr>
              <w:pStyle w:val="TableParagraph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F81526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</w:t>
            </w:r>
            <w:r>
              <w:rPr>
                <w:sz w:val="24"/>
              </w:rPr>
              <w:t>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общекультуного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</w:p>
          <w:p w:rsidR="00CF19C2" w:rsidRDefault="00F81526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</w:p>
          <w:p w:rsidR="00CF19C2" w:rsidRDefault="00F81526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«Алгебра»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«Начала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анализа»,</w:t>
            </w:r>
          </w:p>
          <w:p w:rsidR="00CF19C2" w:rsidRDefault="00F81526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«Геометрия» («Геометрические фигуры и их свойства», «Измерение геометрических величин»), «Вероятность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статистика». Данные линии развиваются параллельно, каждая в соответствии с собственной логикой, однако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 одна от д</w:t>
            </w:r>
            <w:r>
              <w:rPr>
                <w:sz w:val="24"/>
              </w:rPr>
              <w:t>ругой, а в тесном контакте и взаимодействии. Кроме этого, их объединяет 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пронизывающая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общего образования требование «умение оперировать понятиями: определение, аксиома, теорема,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следствие, свойство, признак, доказательство, равносильные формулировки; умение формулировать обратное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контрпримеры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индукции;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доказательные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1379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F81526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рассуждений» относится ко всем курсам, а формирование логических умений </w:t>
            </w:r>
            <w:r>
              <w:rPr>
                <w:sz w:val="24"/>
              </w:rPr>
              <w:t>распределяется по всем годам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уровне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образования.</w:t>
            </w:r>
          </w:p>
          <w:p w:rsidR="00CF19C2" w:rsidRDefault="00F81526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 учебном плане технологического и социально-экономического профилей на изучение математики в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</w:t>
            </w:r>
            <w:r>
              <w:rPr>
                <w:sz w:val="24"/>
              </w:rPr>
              <w:t>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560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CF19C2">
        <w:trPr>
          <w:trHeight w:val="469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2"/>
              <w:rPr>
                <w:b/>
                <w:sz w:val="36"/>
              </w:rPr>
            </w:pPr>
          </w:p>
          <w:p w:rsidR="00CF19C2" w:rsidRDefault="00F81526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766" w:type="dxa"/>
          </w:tcPr>
          <w:p w:rsidR="00CF19C2" w:rsidRDefault="00F81526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освоения основной образовательной программы среднего общего образования, </w:t>
            </w:r>
            <w:r>
              <w:rPr>
                <w:sz w:val="24"/>
              </w:rPr>
              <w:t>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общего, а также Федеральной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F81526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CF19C2" w:rsidRDefault="00F81526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F81526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</w:t>
            </w:r>
            <w:r>
              <w:rPr>
                <w:sz w:val="24"/>
              </w:rPr>
              <w:t>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F81526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другими областями знания.</w:t>
            </w:r>
          </w:p>
          <w:p w:rsidR="00CF19C2" w:rsidRDefault="00F81526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среднего общего образования на изучение информатики на базовом уровне в 10–11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  <w:tr w:rsidR="00CF19C2">
        <w:trPr>
          <w:trHeight w:val="331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8"/>
              </w:rPr>
            </w:pPr>
          </w:p>
          <w:p w:rsidR="00CF19C2" w:rsidRDefault="00F81526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766" w:type="dxa"/>
          </w:tcPr>
          <w:p w:rsidR="00CF19C2" w:rsidRDefault="00F81526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F81526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осуществл</w:t>
            </w:r>
            <w:r>
              <w:rPr>
                <w:sz w:val="24"/>
              </w:rPr>
              <w:t>ено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отличительных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этим в структуре учебного предмета «Биология» выделены следующие содержательные линии: «Биология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 закономерности».</w:t>
            </w:r>
          </w:p>
          <w:p w:rsidR="00CF19C2" w:rsidRDefault="00F81526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На её изучение отведено 68 учебных часов,</w:t>
            </w:r>
            <w:r>
              <w:rPr>
                <w:sz w:val="24"/>
              </w:rPr>
              <w:t xml:space="preserve"> по 1 часу в неделю в 10 и 11 классах гуманитарного,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86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F81526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стимулированием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</w:t>
            </w:r>
            <w:r>
              <w:rPr>
                <w:sz w:val="24"/>
              </w:rPr>
              <w:t>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делом.</w:t>
            </w:r>
          </w:p>
          <w:p w:rsidR="00CF19C2" w:rsidRDefault="00F81526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Структура программы учебного предмета «Биология» отражает системно-уровневый и эволюционный подходы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изучению биологии, согласно которым изучаются свойства и закономерности, характерные для живых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разного уровня </w:t>
            </w:r>
            <w:r>
              <w:rPr>
                <w:sz w:val="24"/>
              </w:rPr>
              <w:t>организации, эволюции органического мира на Земле, сохранения биологического разнообразия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изучаются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клеточной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эмбриологии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генетики и селекции, биотехнологии и синтетической биологии;</w:t>
            </w:r>
            <w:r>
              <w:rPr>
                <w:sz w:val="24"/>
              </w:rPr>
              <w:t xml:space="preserve"> актуализируются знания обучающихся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ботанике, зоологии, анатомии, физиологии человека В 11 классе изучаются эволюционное учение,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биосфере.</w:t>
            </w:r>
          </w:p>
          <w:p w:rsidR="00CF19C2" w:rsidRDefault="00F81526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Программа составлена с учётом количества часов, отводимого на изучение предмета </w:t>
            </w:r>
            <w:r>
              <w:rPr>
                <w:sz w:val="24"/>
              </w:rPr>
              <w:t>«Биология»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 на углублённом уровне в естественно-научном профиле 10—11 классов. Программа рассчитана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3 часов занятий в неделю при изучении предмета в течение двух лет (10 и 11 классы). Общее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 за 2 года обучения</w:t>
            </w:r>
            <w:r>
              <w:rPr>
                <w:sz w:val="24"/>
              </w:rPr>
              <w:t xml:space="preserve"> составляет 204 часов, из них 102 часа (3 часа в неделю) в 10 классе, 102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классе.</w:t>
            </w:r>
          </w:p>
        </w:tc>
      </w:tr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</w:rPr>
            </w:pPr>
          </w:p>
          <w:p w:rsidR="00CF19C2" w:rsidRDefault="00F81526">
            <w:pPr>
              <w:pStyle w:val="TableParagraph"/>
              <w:ind w:left="35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766" w:type="dxa"/>
          </w:tcPr>
          <w:p w:rsidR="00CF19C2" w:rsidRDefault="00F8152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«Физика» в образовательных организациях Российской Федерации, реализующих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:rsidR="00CF19C2" w:rsidRDefault="00F81526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направлено на формирование естественно-научной картины мира учащихся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при обучении их физике на базовом уровне на основе 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z w:val="24"/>
              </w:rPr>
              <w:t xml:space="preserve"> подхода.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учебными предметами.</w:t>
            </w:r>
          </w:p>
          <w:p w:rsidR="00CF19C2" w:rsidRDefault="00F81526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структуре построения физической теории, роли фундаментальных законов и принц</w:t>
            </w:r>
            <w:r>
              <w:rPr>
                <w:sz w:val="24"/>
              </w:rPr>
              <w:t>ипов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представлениях о природе, границах применимости теорий, для описания естественно-научных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:rsidR="00CF19C2" w:rsidRDefault="00F81526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</w:tr>
      <w:tr w:rsidR="00CF19C2">
        <w:trPr>
          <w:trHeight w:val="524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F81526">
            <w:pPr>
              <w:pStyle w:val="TableParagraph"/>
              <w:ind w:left="356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766" w:type="dxa"/>
          </w:tcPr>
          <w:p w:rsidR="00CF19C2" w:rsidRDefault="00F81526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Федеральном государственном образовательном стандарте </w:t>
            </w:r>
            <w:r>
              <w:rPr>
                <w:sz w:val="24"/>
              </w:rPr>
              <w:t>среднего общего 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F81526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 </w:t>
            </w:r>
            <w:proofErr w:type="gramStart"/>
            <w:r>
              <w:rPr>
                <w:sz w:val="24"/>
              </w:rPr>
              <w:t>воспитания и развития</w:t>
            </w:r>
            <w:proofErr w:type="gramEnd"/>
            <w:r>
              <w:rPr>
                <w:sz w:val="24"/>
              </w:rPr>
              <w:t xml:space="preserve"> обучающихся средствами учебного предмета «Химия». В ходе </w:t>
            </w:r>
            <w:proofErr w:type="gramStart"/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номенклатуре, изомерии, сп</w:t>
            </w:r>
            <w:r>
              <w:rPr>
                <w:sz w:val="24"/>
              </w:rPr>
              <w:t>особах получения и химических свойствах органических соединений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 Также учащиеся познакомятся на базовом уровне с различными областями применения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полимеров.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«Органическая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химия» и «Общая и неорганическая химия», основным компонентом содержания которых являются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</w:p>
          <w:p w:rsidR="00CF19C2" w:rsidRDefault="00F81526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химии.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многообразия 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 общих понятий,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теорий химии.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55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F81526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CF19C2">
        <w:trPr>
          <w:trHeight w:val="414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F81526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766" w:type="dxa"/>
          </w:tcPr>
          <w:p w:rsidR="00CF19C2" w:rsidRDefault="00F81526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среднего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F81526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</w:t>
            </w:r>
            <w:r>
              <w:rPr>
                <w:sz w:val="24"/>
              </w:rPr>
              <w:t>ударственного образовательного стандарта среднего общего образования и раскрывает их реализацию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CF19C2" w:rsidRDefault="00F81526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общеобразовательной школе, </w:t>
            </w:r>
            <w:proofErr w:type="gramStart"/>
            <w:r>
              <w:rPr>
                <w:sz w:val="24"/>
              </w:rPr>
              <w:t xml:space="preserve">составляет </w:t>
            </w:r>
            <w:bookmarkStart w:id="0" w:name="_GoBack"/>
            <w:bookmarkEnd w:id="0"/>
            <w:r>
              <w:rPr>
                <w:sz w:val="24"/>
              </w:rPr>
              <w:t xml:space="preserve"> 136</w:t>
            </w:r>
            <w:proofErr w:type="gramEnd"/>
            <w:r>
              <w:rPr>
                <w:sz w:val="24"/>
              </w:rPr>
              <w:t xml:space="preserve"> часов (2 часа в 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отводятся на реализацию программы инвариантных модулей. На вариативные модули отводится 68 часов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«Б</w:t>
            </w:r>
            <w:r>
              <w:rPr>
                <w:sz w:val="24"/>
              </w:rPr>
              <w:t>азовая</w:t>
            </w:r>
          </w:p>
          <w:p w:rsidR="00CF19C2" w:rsidRDefault="00F81526">
            <w:pPr>
              <w:pStyle w:val="TableParagraph"/>
              <w:spacing w:line="274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физическая подготовка», могут быть реализованы за счет часов внеурочной деятельности, в форме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p w:rsidR="00420335" w:rsidRDefault="00420335"/>
    <w:sectPr w:rsidR="00420335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 w15:restartNumberingAfterBreak="0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19C2"/>
    <w:rsid w:val="00420335"/>
    <w:rsid w:val="006A3177"/>
    <w:rsid w:val="00AC4B10"/>
    <w:rsid w:val="00CF19C2"/>
    <w:rsid w:val="00F8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C2B1E"/>
  <w15:docId w15:val="{707E260D-7D78-4CB3-980A-676CF1C9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3683</Words>
  <Characters>20995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Татьяна_Алексеевна</cp:lastModifiedBy>
  <cp:revision>4</cp:revision>
  <dcterms:created xsi:type="dcterms:W3CDTF">2023-09-07T16:54:00Z</dcterms:created>
  <dcterms:modified xsi:type="dcterms:W3CDTF">2024-01-18T05:57:00Z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